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EF1E" w14:textId="44142C30" w:rsidR="00545538" w:rsidRDefault="00545538" w:rsidP="00F41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C4537A" w:rsidRPr="00C4537A">
        <w:rPr>
          <w:rFonts w:cs="Arial"/>
          <w:b/>
          <w:bCs/>
          <w:sz w:val="26"/>
          <w:szCs w:val="26"/>
        </w:rPr>
        <w:t>S5-246815</w:t>
      </w:r>
    </w:p>
    <w:p w14:paraId="72811FD2" w14:textId="77777777" w:rsidR="00545538" w:rsidRDefault="00545538" w:rsidP="00545538">
      <w:pPr>
        <w:pStyle w:val="Header"/>
        <w:rPr>
          <w:sz w:val="24"/>
        </w:rPr>
      </w:pPr>
      <w:r>
        <w:rPr>
          <w:sz w:val="24"/>
        </w:rPr>
        <w:t>Orlando, FL, U.S.A., 18 - 22 November 2024</w:t>
      </w:r>
    </w:p>
    <w:p w14:paraId="763C7EC3" w14:textId="77777777" w:rsidR="00545538" w:rsidRPr="00DA53A0" w:rsidRDefault="00545538" w:rsidP="00545538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AA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127DD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4E1A4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4537A">
              <w:rPr>
                <w:b/>
                <w:noProof/>
                <w:sz w:val="28"/>
              </w:rPr>
              <w:t>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30D5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D30E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F1BBE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F1B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E57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1D30EB">
                <w:t>6</w:t>
              </w:r>
              <w:r w:rsidR="003127DD">
                <w:t xml:space="preserve"> CR TS 28.623 Add information </w:t>
              </w:r>
            </w:fldSimple>
            <w:r w:rsidR="003127DD">
              <w:t>for IRP based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1E3DD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8117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117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03B4B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7AE">
                <w:rPr>
                  <w:noProof/>
                </w:rPr>
                <w:t>TEI1</w:t>
              </w:r>
              <w:r w:rsidR="00B60100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17AE" w:rsidRDefault="008117AE" w:rsidP="00811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17AE" w:rsidRDefault="008117AE" w:rsidP="008117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17AE">
                <w:rPr>
                  <w:noProof/>
                </w:rPr>
                <w:t>2024-11-03</w:t>
              </w:r>
            </w:fldSimple>
          </w:p>
        </w:tc>
      </w:tr>
      <w:tr w:rsidR="008117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2FE55" w:rsidR="008117AE" w:rsidRPr="001D30EB" w:rsidRDefault="001D30EB" w:rsidP="008117A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D30E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17AE" w:rsidRDefault="008117AE" w:rsidP="00811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53418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17AE">
                <w:rPr>
                  <w:noProof/>
                </w:rPr>
                <w:t>Rel-1</w:t>
              </w:r>
              <w:r w:rsidR="001D30EB">
                <w:rPr>
                  <w:noProof/>
                </w:rPr>
                <w:t>6</w:t>
              </w:r>
            </w:fldSimple>
          </w:p>
        </w:tc>
      </w:tr>
      <w:tr w:rsidR="008117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17AE" w:rsidRDefault="008117AE" w:rsidP="00811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17AE" w:rsidRDefault="008117AE" w:rsidP="008117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8117AE" w:rsidRPr="007C2097" w:rsidRDefault="008117AE" w:rsidP="00811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17AE" w14:paraId="7FBEB8E7" w14:textId="77777777" w:rsidTr="00547111">
        <w:tc>
          <w:tcPr>
            <w:tcW w:w="1843" w:type="dxa"/>
          </w:tcPr>
          <w:p w14:paraId="44A3A604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17AE" w:rsidRPr="00B60100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60100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6A64E" w14:textId="77777777" w:rsidR="00B60100" w:rsidRDefault="00B60100" w:rsidP="00B60100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This TS covers stage 3 solutions for TS 28.622. There is a statement in clause Scope of TS 28.622 For deployment scenarios using the IRP framework as defined in TS 32.102 [2] the latest Rel-14 version of TS 28.622 is applicable. This TS should contain a similar information. </w:t>
            </w:r>
          </w:p>
          <w:p w14:paraId="4FCC01D2" w14:textId="3B5E6F7E" w:rsidR="00B60100" w:rsidRPr="00B60100" w:rsidRDefault="00B60100" w:rsidP="00B60100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TS </w:t>
            </w:r>
            <w:r>
              <w:rPr>
                <w:rFonts w:ascii="Arial" w:hAnsi="Arial"/>
                <w:noProof/>
              </w:rPr>
              <w:t xml:space="preserve">28.623 “Scope” </w:t>
            </w:r>
            <w:r w:rsidRPr="00B60100">
              <w:rPr>
                <w:rFonts w:ascii="Arial" w:hAnsi="Arial"/>
                <w:noProof/>
              </w:rPr>
              <w:t>also</w:t>
            </w:r>
            <w:r>
              <w:rPr>
                <w:rFonts w:ascii="Arial" w:hAnsi="Arial"/>
                <w:noProof/>
              </w:rPr>
              <w:t xml:space="preserve"> </w:t>
            </w:r>
            <w:r w:rsidRPr="00B60100">
              <w:rPr>
                <w:rFonts w:ascii="Arial" w:hAnsi="Arial"/>
                <w:noProof/>
              </w:rPr>
              <w:t xml:space="preserve"> states that </w:t>
            </w:r>
            <w:r>
              <w:rPr>
                <w:rFonts w:ascii="Arial" w:hAnsi="Arial"/>
                <w:noProof/>
              </w:rPr>
              <w:t>t</w:t>
            </w:r>
            <w:r w:rsidRPr="00B60100">
              <w:rPr>
                <w:rFonts w:ascii="Arial" w:hAnsi="Arial"/>
                <w:noProof/>
              </w:rPr>
              <w:t>he Solution Set definition is related to 3GPP TS 28.622 V15.4.X [4].</w:t>
            </w:r>
            <w:r>
              <w:rPr>
                <w:rFonts w:ascii="Arial" w:hAnsi="Arial"/>
                <w:noProof/>
              </w:rPr>
              <w:t xml:space="preserve"> This means that no later version is correct. </w:t>
            </w:r>
          </w:p>
          <w:p w14:paraId="708AA7DE" w14:textId="606EB8B8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</w:tr>
      <w:tr w:rsidR="008117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4C2DF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to “scope” and a new clause to point out the valid revision of TS 28.623 which supports IRP, I.e. a similar solution as for TS 28.622</w:t>
            </w:r>
            <w:r w:rsidR="00B60100">
              <w:rPr>
                <w:noProof/>
              </w:rPr>
              <w:t>. Remove the version number from Scope.</w:t>
            </w:r>
          </w:p>
        </w:tc>
      </w:tr>
      <w:tr w:rsidR="008117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CB4FC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IRP based solution set specifications </w:t>
            </w:r>
            <w:r w:rsidR="00B60100">
              <w:rPr>
                <w:noProof/>
              </w:rPr>
              <w:t>do not refer to correct version of TS 28.623.</w:t>
            </w:r>
          </w:p>
        </w:tc>
      </w:tr>
      <w:tr w:rsidR="008117AE" w14:paraId="034AF533" w14:textId="77777777" w:rsidTr="00547111">
        <w:tc>
          <w:tcPr>
            <w:tcW w:w="2694" w:type="dxa"/>
            <w:gridSpan w:val="2"/>
          </w:tcPr>
          <w:p w14:paraId="39D9EB5B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BB53F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8117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</w:tr>
      <w:tr w:rsidR="008117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7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17AE" w:rsidRPr="008863B9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17AE" w:rsidRPr="008863B9" w:rsidRDefault="008117AE" w:rsidP="00811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7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3B04A156" w14:textId="77777777" w:rsidR="00545538" w:rsidRDefault="00545538" w:rsidP="00957F2B">
      <w:pPr>
        <w:rPr>
          <w:noProof/>
        </w:rPr>
      </w:pPr>
    </w:p>
    <w:p w14:paraId="26952231" w14:textId="77777777" w:rsidR="00545538" w:rsidRDefault="00545538" w:rsidP="00957F2B">
      <w:pPr>
        <w:rPr>
          <w:noProof/>
        </w:rPr>
      </w:pPr>
    </w:p>
    <w:p w14:paraId="6D8D864C" w14:textId="77777777" w:rsidR="00545538" w:rsidRDefault="00545538" w:rsidP="00957F2B">
      <w:pPr>
        <w:rPr>
          <w:noProof/>
        </w:rPr>
      </w:pPr>
    </w:p>
    <w:p w14:paraId="0B0592E7" w14:textId="77777777" w:rsidR="00545538" w:rsidRDefault="00545538" w:rsidP="00957F2B">
      <w:pPr>
        <w:rPr>
          <w:noProof/>
        </w:rPr>
      </w:pPr>
    </w:p>
    <w:p w14:paraId="348D1714" w14:textId="77777777" w:rsidR="00545538" w:rsidRDefault="00545538" w:rsidP="00957F2B">
      <w:pPr>
        <w:rPr>
          <w:noProof/>
        </w:rPr>
      </w:pPr>
    </w:p>
    <w:p w14:paraId="5E8E8FB4" w14:textId="77777777" w:rsidR="00545538" w:rsidRDefault="00545538" w:rsidP="00957F2B">
      <w:pPr>
        <w:rPr>
          <w:noProof/>
        </w:rPr>
      </w:pPr>
    </w:p>
    <w:p w14:paraId="00CA42A7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AE45CBF" w14:textId="77777777" w:rsidR="00AD7216" w:rsidRDefault="00AD7216" w:rsidP="00AD7216">
      <w:pPr>
        <w:pStyle w:val="Heading1"/>
      </w:pPr>
      <w:bookmarkStart w:id="2" w:name="_Toc20152615"/>
      <w:bookmarkStart w:id="3" w:name="_Toc27483618"/>
      <w:bookmarkStart w:id="4" w:name="_Toc130306545"/>
      <w:r>
        <w:t>1</w:t>
      </w:r>
      <w:r>
        <w:tab/>
        <w:t>Scope</w:t>
      </w:r>
      <w:bookmarkEnd w:id="2"/>
      <w:bookmarkEnd w:id="3"/>
      <w:bookmarkEnd w:id="4"/>
    </w:p>
    <w:p w14:paraId="25C707EB" w14:textId="77777777" w:rsidR="00AD7216" w:rsidRDefault="00AD7216" w:rsidP="00AD7216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>" (typically an Element Manager or Network Element) can communicate Network Management related information to one or several 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5F879803" w14:textId="77777777" w:rsidR="00AD7216" w:rsidRDefault="00AD7216" w:rsidP="00AD7216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6FDF9C87" w14:textId="77777777" w:rsidR="00AD7216" w:rsidRDefault="00AD7216" w:rsidP="00AD7216">
      <w:pPr>
        <w:outlineLvl w:val="0"/>
      </w:pPr>
      <w:r>
        <w:t>The present document specifies the Solution Set definition for the Generic NRM IRP.</w:t>
      </w:r>
    </w:p>
    <w:p w14:paraId="46BD22C8" w14:textId="2EA31978" w:rsidR="00AD7216" w:rsidRDefault="00AD7216" w:rsidP="00AD7216">
      <w:pPr>
        <w:rPr>
          <w:ins w:id="5" w:author="EU120" w:date="2024-11-07T13:00:00Z"/>
        </w:rPr>
      </w:pPr>
      <w:r>
        <w:rPr>
          <w:lang w:eastAsia="zh-CN"/>
        </w:rPr>
        <w:t>The</w:t>
      </w:r>
      <w:r>
        <w:t xml:space="preserve"> Solution Set definition is related to 3GPP TS 28.622</w:t>
      </w:r>
      <w:del w:id="6" w:author="EU120" w:date="2024-11-07T13:00:00Z">
        <w:r w:rsidDel="00AD7216">
          <w:delText> V15.4.X [4]</w:delText>
        </w:r>
      </w:del>
      <w:r>
        <w:t>.</w:t>
      </w:r>
      <w:ins w:id="7" w:author="EU120" w:date="2024-11-07T13:00:00Z">
        <w:r>
          <w:t xml:space="preserve"> For d</w:t>
        </w:r>
        <w:r w:rsidRPr="003B33F8">
          <w:t>eployment scenarios</w:t>
        </w:r>
        <w:r>
          <w:t xml:space="preserve"> using the IRP framework the latest Rel-14 version of TS 28.623 is applicable.</w:t>
        </w:r>
      </w:ins>
    </w:p>
    <w:p w14:paraId="7084E764" w14:textId="60EC2F44" w:rsidR="00AD7216" w:rsidRDefault="00AD7216" w:rsidP="00AD7216">
      <w:pPr>
        <w:outlineLvl w:val="0"/>
      </w:pPr>
    </w:p>
    <w:p w14:paraId="1D04D525" w14:textId="77777777" w:rsidR="001D5F0E" w:rsidRDefault="001D5F0E" w:rsidP="0071329A"/>
    <w:p w14:paraId="55F9728A" w14:textId="77777777" w:rsidR="00957F2B" w:rsidRPr="00432247" w:rsidRDefault="00957F2B" w:rsidP="00957F2B">
      <w:pPr>
        <w:rPr>
          <w:rFonts w:ascii="Courier New" w:hAnsi="Courier New"/>
          <w:noProof/>
          <w:sz w:val="16"/>
        </w:rPr>
      </w:pPr>
    </w:p>
    <w:p w14:paraId="5DABF1E5" w14:textId="1086688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 w:rsidP="00581C1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DD6FB" w14:textId="77777777" w:rsidR="00CC1722" w:rsidRDefault="00CC1722">
      <w:r>
        <w:separator/>
      </w:r>
    </w:p>
  </w:endnote>
  <w:endnote w:type="continuationSeparator" w:id="0">
    <w:p w14:paraId="31BB448C" w14:textId="77777777" w:rsidR="00CC1722" w:rsidRDefault="00CC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92BF0" w14:textId="77777777" w:rsidR="00CC1722" w:rsidRDefault="00CC1722">
      <w:r>
        <w:separator/>
      </w:r>
    </w:p>
  </w:footnote>
  <w:footnote w:type="continuationSeparator" w:id="0">
    <w:p w14:paraId="7522722A" w14:textId="77777777" w:rsidR="00CC1722" w:rsidRDefault="00CC1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0">
    <w15:presenceInfo w15:providerId="None" w15:userId="EU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70"/>
    <w:rsid w:val="00070E09"/>
    <w:rsid w:val="000A6394"/>
    <w:rsid w:val="000B7FED"/>
    <w:rsid w:val="000C038A"/>
    <w:rsid w:val="000C6598"/>
    <w:rsid w:val="000D44B3"/>
    <w:rsid w:val="000E733A"/>
    <w:rsid w:val="000F00F5"/>
    <w:rsid w:val="00131135"/>
    <w:rsid w:val="00135C82"/>
    <w:rsid w:val="00145D43"/>
    <w:rsid w:val="00192C46"/>
    <w:rsid w:val="001A08B3"/>
    <w:rsid w:val="001A7B60"/>
    <w:rsid w:val="001B52F0"/>
    <w:rsid w:val="001B7A65"/>
    <w:rsid w:val="001D30EB"/>
    <w:rsid w:val="001D5F0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7DD"/>
    <w:rsid w:val="003609EF"/>
    <w:rsid w:val="0036231A"/>
    <w:rsid w:val="00374DD4"/>
    <w:rsid w:val="003D0FBB"/>
    <w:rsid w:val="003E1A36"/>
    <w:rsid w:val="00404C9F"/>
    <w:rsid w:val="00410371"/>
    <w:rsid w:val="004242F1"/>
    <w:rsid w:val="0046464B"/>
    <w:rsid w:val="004B75B7"/>
    <w:rsid w:val="004D635C"/>
    <w:rsid w:val="004E1A22"/>
    <w:rsid w:val="005141D9"/>
    <w:rsid w:val="0051580D"/>
    <w:rsid w:val="00545538"/>
    <w:rsid w:val="00547111"/>
    <w:rsid w:val="005725E6"/>
    <w:rsid w:val="00581C1B"/>
    <w:rsid w:val="00592D74"/>
    <w:rsid w:val="005D3BC5"/>
    <w:rsid w:val="005E2C44"/>
    <w:rsid w:val="00621188"/>
    <w:rsid w:val="006257ED"/>
    <w:rsid w:val="00653DE4"/>
    <w:rsid w:val="00665C47"/>
    <w:rsid w:val="00695808"/>
    <w:rsid w:val="006B46FB"/>
    <w:rsid w:val="006E21FB"/>
    <w:rsid w:val="0071329A"/>
    <w:rsid w:val="00792342"/>
    <w:rsid w:val="007960FD"/>
    <w:rsid w:val="0079754E"/>
    <w:rsid w:val="007977A8"/>
    <w:rsid w:val="007B512A"/>
    <w:rsid w:val="007C2097"/>
    <w:rsid w:val="007D6A07"/>
    <w:rsid w:val="007F7259"/>
    <w:rsid w:val="008040A8"/>
    <w:rsid w:val="008117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F2B"/>
    <w:rsid w:val="009741B3"/>
    <w:rsid w:val="009777D9"/>
    <w:rsid w:val="00991B88"/>
    <w:rsid w:val="009A5753"/>
    <w:rsid w:val="009A579D"/>
    <w:rsid w:val="009A7E0E"/>
    <w:rsid w:val="009E3297"/>
    <w:rsid w:val="009F734F"/>
    <w:rsid w:val="00A246B6"/>
    <w:rsid w:val="00A47E70"/>
    <w:rsid w:val="00A50CF0"/>
    <w:rsid w:val="00A55ACF"/>
    <w:rsid w:val="00A70CEC"/>
    <w:rsid w:val="00A7671C"/>
    <w:rsid w:val="00AA2CBC"/>
    <w:rsid w:val="00AC5820"/>
    <w:rsid w:val="00AD1CD8"/>
    <w:rsid w:val="00AD7216"/>
    <w:rsid w:val="00B258BB"/>
    <w:rsid w:val="00B60100"/>
    <w:rsid w:val="00B67B97"/>
    <w:rsid w:val="00B968C8"/>
    <w:rsid w:val="00BA3EC5"/>
    <w:rsid w:val="00BA51D9"/>
    <w:rsid w:val="00BB5DFC"/>
    <w:rsid w:val="00BD279D"/>
    <w:rsid w:val="00BD6BB8"/>
    <w:rsid w:val="00C4537A"/>
    <w:rsid w:val="00C66BA2"/>
    <w:rsid w:val="00C870F6"/>
    <w:rsid w:val="00C907B5"/>
    <w:rsid w:val="00C92A31"/>
    <w:rsid w:val="00C95985"/>
    <w:rsid w:val="00CC172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60E"/>
    <w:rsid w:val="00DE34CF"/>
    <w:rsid w:val="00DF1BBE"/>
    <w:rsid w:val="00DF6901"/>
    <w:rsid w:val="00E13F3D"/>
    <w:rsid w:val="00E34898"/>
    <w:rsid w:val="00E4736A"/>
    <w:rsid w:val="00E66EF2"/>
    <w:rsid w:val="00E9607C"/>
    <w:rsid w:val="00EB09B7"/>
    <w:rsid w:val="00EE7D7C"/>
    <w:rsid w:val="00F17EE9"/>
    <w:rsid w:val="00F25D98"/>
    <w:rsid w:val="00F300FB"/>
    <w:rsid w:val="00F370D2"/>
    <w:rsid w:val="00F82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uiPriority w:val="9"/>
    <w:rsid w:val="00DF69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4553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F322E-B671-457A-977C-64A45EA52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5</cp:revision>
  <cp:lastPrinted>1899-12-31T23:00:00Z</cp:lastPrinted>
  <dcterms:created xsi:type="dcterms:W3CDTF">2024-11-07T12:04:00Z</dcterms:created>
  <dcterms:modified xsi:type="dcterms:W3CDTF">2024-11-08T14:22:00Z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0x010100C4E3EF5432815743B66A913855BE42BB</vt:lpwstr>
  </property>
</Properties>
</file>